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6B" w:rsidRDefault="00235D6B" w:rsidP="00EC4268">
      <w:pPr>
        <w:spacing w:after="0" w:line="240" w:lineRule="auto"/>
        <w:ind w:right="848"/>
        <w:jc w:val="center"/>
        <w:rPr>
          <w:b/>
          <w:bCs/>
          <w:sz w:val="24"/>
        </w:rPr>
      </w:pPr>
      <w:r>
        <w:rPr>
          <w:b/>
          <w:bCs/>
          <w:sz w:val="24"/>
        </w:rPr>
        <w:t>Programma Svolto</w:t>
      </w:r>
      <w:r>
        <w:rPr>
          <w:b/>
          <w:bCs/>
          <w:sz w:val="24"/>
        </w:rPr>
        <w:t xml:space="preserve"> di Lingua e </w:t>
      </w:r>
      <w:r>
        <w:rPr>
          <w:b/>
          <w:bCs/>
          <w:sz w:val="24"/>
        </w:rPr>
        <w:t>Inglese</w:t>
      </w:r>
    </w:p>
    <w:p w:rsidR="00235D6B" w:rsidRDefault="00235D6B" w:rsidP="00EC4268">
      <w:pPr>
        <w:spacing w:after="0" w:line="24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Classe: 1F</w:t>
      </w:r>
      <w:r>
        <w:rPr>
          <w:b/>
          <w:bCs/>
          <w:sz w:val="24"/>
        </w:rPr>
        <w:t xml:space="preserve">      docente: Luigi Savinelli        </w:t>
      </w:r>
      <w:proofErr w:type="spellStart"/>
      <w:r>
        <w:rPr>
          <w:b/>
          <w:bCs/>
          <w:sz w:val="24"/>
        </w:rPr>
        <w:t>a.s.</w:t>
      </w:r>
      <w:proofErr w:type="spellEnd"/>
      <w:r>
        <w:rPr>
          <w:b/>
          <w:bCs/>
          <w:sz w:val="24"/>
        </w:rPr>
        <w:t xml:space="preserve"> 2014/2015</w:t>
      </w:r>
    </w:p>
    <w:p w:rsidR="00235D6B" w:rsidRDefault="00235D6B" w:rsidP="00235D6B">
      <w:pPr>
        <w:autoSpaceDE w:val="0"/>
        <w:autoSpaceDN w:val="0"/>
        <w:adjustRightInd w:val="0"/>
        <w:spacing w:after="0" w:line="240" w:lineRule="auto"/>
        <w:rPr>
          <w:rFonts w:cs="DINOT-Bold"/>
          <w:b/>
          <w:bCs/>
        </w:rPr>
      </w:pPr>
      <w:r w:rsidRPr="002B7769">
        <w:rPr>
          <w:rFonts w:cs="DINOT-Bold"/>
          <w:b/>
          <w:bCs/>
          <w:sz w:val="32"/>
        </w:rPr>
        <w:t>Modulo 1</w:t>
      </w:r>
      <w:r w:rsidRPr="00C703EF">
        <w:rPr>
          <w:rFonts w:cs="DINOT-Bold"/>
          <w:b/>
          <w:bCs/>
        </w:rPr>
        <w:t xml:space="preserve">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4786"/>
        <w:gridCol w:w="5103"/>
      </w:tblGrid>
      <w:tr w:rsidR="00235D6B" w:rsidRPr="00825F9E" w:rsidTr="003378A0">
        <w:tc>
          <w:tcPr>
            <w:tcW w:w="4786" w:type="dxa"/>
          </w:tcPr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  <w:lang w:val="en-US"/>
              </w:rPr>
            </w:pPr>
            <w:r w:rsidRPr="00722EB8">
              <w:rPr>
                <w:rFonts w:cs="DINOT-Bold"/>
                <w:b/>
                <w:bCs/>
                <w:lang w:val="en-US"/>
              </w:rPr>
              <w:t xml:space="preserve">     </w:t>
            </w:r>
            <w:r w:rsidRPr="00825F9E">
              <w:rPr>
                <w:rFonts w:cs="DINOT-Bold"/>
                <w:b/>
                <w:bCs/>
                <w:lang w:val="en-US"/>
              </w:rPr>
              <w:t xml:space="preserve">   </w:t>
            </w:r>
            <w:proofErr w:type="spellStart"/>
            <w:r w:rsidRPr="00825F9E">
              <w:rPr>
                <w:rFonts w:cs="DINOT-Bold"/>
                <w:b/>
                <w:bCs/>
                <w:lang w:val="en-US"/>
              </w:rPr>
              <w:t>Grammatica</w:t>
            </w:r>
            <w:proofErr w:type="spellEnd"/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□ </w:t>
            </w:r>
            <w:r w:rsidRPr="00825F9E">
              <w:rPr>
                <w:lang w:val="en-US"/>
              </w:rPr>
              <w:t xml:space="preserve">Il </w:t>
            </w:r>
            <w:r w:rsidRPr="00825F9E">
              <w:rPr>
                <w:i/>
                <w:lang w:val="en-US"/>
              </w:rPr>
              <w:t>Present simple</w:t>
            </w:r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So do </w:t>
            </w:r>
            <w:smartTag w:uri="urn:schemas-microsoft-com:office:smarttags" w:element="place">
              <w:r w:rsidRPr="00825F9E">
                <w:rPr>
                  <w:lang w:val="en-US"/>
                </w:rPr>
                <w:t>I.</w:t>
              </w:r>
            </w:smartTag>
            <w:r w:rsidRPr="00825F9E">
              <w:rPr>
                <w:lang w:val="en-US"/>
              </w:rPr>
              <w:t xml:space="preserve"> / Neither do I.</w:t>
            </w:r>
          </w:p>
          <w:p w:rsidR="00235D6B" w:rsidRPr="00722EB8" w:rsidRDefault="00235D6B" w:rsidP="003378A0">
            <w:pPr>
              <w:spacing w:after="0" w:line="240" w:lineRule="auto"/>
              <w:rPr>
                <w:lang w:val="en-US"/>
              </w:rPr>
            </w:pPr>
            <w:r w:rsidRPr="00722EB8">
              <w:rPr>
                <w:rFonts w:ascii="Arial" w:hAnsi="Arial" w:cs="Arial"/>
                <w:lang w:val="en-US"/>
              </w:rPr>
              <w:t>□</w:t>
            </w:r>
            <w:r w:rsidRPr="00722EB8">
              <w:rPr>
                <w:lang w:val="en-US"/>
              </w:rPr>
              <w:t xml:space="preserve"> like, love, hate + -</w:t>
            </w:r>
            <w:proofErr w:type="spellStart"/>
            <w:r w:rsidRPr="00722EB8">
              <w:rPr>
                <w:lang w:val="en-US"/>
              </w:rPr>
              <w:t>ing</w:t>
            </w:r>
            <w:proofErr w:type="spellEnd"/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Gli interrogativi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Gli avverbi di frequenza</w:t>
            </w:r>
          </w:p>
          <w:p w:rsidR="00235D6B" w:rsidRPr="00722EB8" w:rsidRDefault="00235D6B" w:rsidP="003378A0">
            <w:pPr>
              <w:spacing w:after="0" w:line="240" w:lineRule="auto"/>
              <w:rPr>
                <w:lang w:val="en-US"/>
              </w:rPr>
            </w:pPr>
            <w:r w:rsidRPr="00722EB8">
              <w:rPr>
                <w:rFonts w:ascii="Arial" w:hAnsi="Arial" w:cs="Arial"/>
                <w:lang w:val="en-US"/>
              </w:rPr>
              <w:t>□</w:t>
            </w:r>
            <w:r w:rsidRPr="00722EB8">
              <w:rPr>
                <w:lang w:val="en-US"/>
              </w:rPr>
              <w:t xml:space="preserve"> Il </w:t>
            </w:r>
            <w:proofErr w:type="spellStart"/>
            <w:r w:rsidRPr="00722EB8">
              <w:rPr>
                <w:lang w:val="en-US"/>
              </w:rPr>
              <w:t>verbo</w:t>
            </w:r>
            <w:proofErr w:type="spellEnd"/>
            <w:r w:rsidRPr="00722EB8">
              <w:rPr>
                <w:lang w:val="en-US"/>
              </w:rPr>
              <w:t xml:space="preserve"> </w:t>
            </w:r>
            <w:proofErr w:type="spellStart"/>
            <w:r w:rsidRPr="00722EB8">
              <w:rPr>
                <w:lang w:val="en-US"/>
              </w:rPr>
              <w:t>modale</w:t>
            </w:r>
            <w:proofErr w:type="spellEnd"/>
            <w:r w:rsidRPr="00722EB8">
              <w:rPr>
                <w:lang w:val="en-US"/>
              </w:rPr>
              <w:t xml:space="preserve"> would / would like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Il verbo </w:t>
            </w:r>
            <w:proofErr w:type="spellStart"/>
            <w:r w:rsidRPr="00825F9E">
              <w:rPr>
                <w:i/>
              </w:rPr>
              <w:t>like</w:t>
            </w:r>
            <w:proofErr w:type="spellEnd"/>
            <w:r w:rsidRPr="00825F9E">
              <w:t xml:space="preserve"> e la preposizione </w:t>
            </w:r>
            <w:proofErr w:type="spellStart"/>
            <w:r w:rsidRPr="00825F9E">
              <w:rPr>
                <w:i/>
              </w:rPr>
              <w:t>like</w:t>
            </w:r>
            <w:proofErr w:type="spellEnd"/>
          </w:p>
          <w:p w:rsidR="00235D6B" w:rsidRPr="00825F9E" w:rsidRDefault="00235D6B" w:rsidP="003378A0">
            <w:pPr>
              <w:spacing w:after="0" w:line="36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I pronomi personali complemento</w:t>
            </w:r>
          </w:p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Funzioni</w:t>
            </w:r>
          </w:p>
          <w:p w:rsidR="00235D6B" w:rsidRPr="001B18B0" w:rsidRDefault="00235D6B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del presente e della routine quotidia</w:t>
            </w:r>
            <w:r w:rsidR="00AF3D3F">
              <w:t>na</w:t>
            </w:r>
          </w:p>
        </w:tc>
        <w:tc>
          <w:tcPr>
            <w:tcW w:w="5103" w:type="dxa"/>
          </w:tcPr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ciò che si sa o non si sa fare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ciò che piace o non piace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Organizzare cosa fare e dove andare</w:t>
            </w:r>
          </w:p>
          <w:p w:rsidR="00235D6B" w:rsidRPr="001B18B0" w:rsidRDefault="00235D6B" w:rsidP="00235D6B">
            <w:pPr>
              <w:autoSpaceDE w:val="0"/>
              <w:autoSpaceDN w:val="0"/>
              <w:adjustRightInd w:val="0"/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Scambiare informazioni personali</w:t>
            </w:r>
          </w:p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Lessico</w:t>
            </w:r>
          </w:p>
          <w:p w:rsidR="00EC4268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Regular"/>
              </w:rPr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rPr>
                <w:rFonts w:cs="DINOT-Regular"/>
              </w:rPr>
              <w:t>Sport</w:t>
            </w:r>
            <w:r>
              <w:rPr>
                <w:rFonts w:cs="DINOT-Regular"/>
              </w:rPr>
              <w:t>/</w:t>
            </w: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rPr>
                <w:rFonts w:cs="DINOT-Regular"/>
              </w:rPr>
              <w:t>Hobby</w:t>
            </w:r>
            <w:r>
              <w:rPr>
                <w:rFonts w:cs="DINOT-Regular"/>
              </w:rPr>
              <w:t>/</w:t>
            </w: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rPr>
                <w:rFonts w:cs="DINOT-Regular"/>
              </w:rPr>
              <w:t>Film</w:t>
            </w:r>
            <w:r>
              <w:rPr>
                <w:rFonts w:cs="DINOT-Regular"/>
              </w:rPr>
              <w:t>/</w:t>
            </w: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rPr>
                <w:rFonts w:cs="DINOT-Regular"/>
              </w:rPr>
              <w:t>Oggetti che possediamo</w:t>
            </w:r>
            <w:r>
              <w:rPr>
                <w:rFonts w:cs="DINOT-Regular"/>
              </w:rPr>
              <w:t>/</w:t>
            </w:r>
          </w:p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Regular"/>
              </w:rPr>
            </w:pPr>
            <w:r w:rsidRPr="00825F9E">
              <w:rPr>
                <w:rFonts w:ascii="Times New Roman" w:hAnsi="Times New Roman"/>
                <w:sz w:val="24"/>
                <w:szCs w:val="24"/>
              </w:rPr>
              <w:t xml:space="preserve">□ </w:t>
            </w:r>
            <w:r w:rsidRPr="00825F9E">
              <w:rPr>
                <w:rFonts w:cs="DINOT-Regular"/>
              </w:rPr>
              <w:t>Attività quotidiane</w:t>
            </w:r>
            <w:r>
              <w:rPr>
                <w:rFonts w:cs="DINOT-Regular"/>
              </w:rPr>
              <w:t>/</w:t>
            </w:r>
            <w:r w:rsidRPr="00825F9E">
              <w:rPr>
                <w:rFonts w:ascii="Times New Roman" w:hAnsi="Times New Roman"/>
                <w:sz w:val="24"/>
                <w:szCs w:val="24"/>
              </w:rPr>
              <w:t xml:space="preserve">□ </w:t>
            </w:r>
            <w:r w:rsidRPr="00825F9E">
              <w:rPr>
                <w:rFonts w:cs="DINOT-Regular"/>
              </w:rPr>
              <w:t>Mestieri e professioni</w:t>
            </w:r>
          </w:p>
          <w:p w:rsidR="00235D6B" w:rsidRPr="00825F9E" w:rsidRDefault="00235D6B" w:rsidP="00AF3D3F">
            <w:pPr>
              <w:autoSpaceDE w:val="0"/>
              <w:autoSpaceDN w:val="0"/>
              <w:adjustRightInd w:val="0"/>
              <w:spacing w:after="0" w:line="240" w:lineRule="auto"/>
            </w:pPr>
            <w:r w:rsidRPr="00825F9E">
              <w:rPr>
                <w:rFonts w:cs="DINOT-Bold"/>
                <w:b/>
                <w:bCs/>
              </w:rPr>
              <w:t xml:space="preserve">    </w:t>
            </w:r>
          </w:p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Civiltà e CLIL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Andare al cinema</w:t>
            </w:r>
            <w:r>
              <w:t>/</w:t>
            </w: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Studio delle lingue straniere in Gran Bretagna</w:t>
            </w:r>
            <w:r>
              <w:t>/</w:t>
            </w: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La vita in Gran Bretagna</w:t>
            </w:r>
          </w:p>
          <w:p w:rsidR="00235D6B" w:rsidRPr="00825F9E" w:rsidRDefault="00235D6B" w:rsidP="00235D6B">
            <w:pPr>
              <w:spacing w:after="0" w:line="240" w:lineRule="auto"/>
              <w:ind w:left="176" w:hanging="176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Lo sport in Gran Bretagna</w:t>
            </w:r>
            <w:r>
              <w:t>/</w:t>
            </w: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Sport: basketball</w:t>
            </w:r>
          </w:p>
        </w:tc>
      </w:tr>
    </w:tbl>
    <w:p w:rsidR="00EC4268" w:rsidRDefault="00EC4268" w:rsidP="00235D6B">
      <w:pPr>
        <w:rPr>
          <w:rFonts w:cs="DINOT-Bold"/>
          <w:b/>
          <w:bCs/>
          <w:sz w:val="32"/>
        </w:rPr>
      </w:pPr>
    </w:p>
    <w:p w:rsidR="00235D6B" w:rsidRPr="003E4A3F" w:rsidRDefault="00235D6B" w:rsidP="00EC4268">
      <w:pPr>
        <w:spacing w:after="0"/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2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4786"/>
        <w:gridCol w:w="5103"/>
      </w:tblGrid>
      <w:tr w:rsidR="00235D6B" w:rsidRPr="00825F9E" w:rsidTr="003378A0">
        <w:tc>
          <w:tcPr>
            <w:tcW w:w="4786" w:type="dxa"/>
          </w:tcPr>
          <w:p w:rsidR="00235D6B" w:rsidRPr="00722EB8" w:rsidRDefault="00235D6B" w:rsidP="00235D6B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</w:rPr>
            </w:pPr>
            <w:r w:rsidRPr="00722EB8">
              <w:rPr>
                <w:rFonts w:cs="DINOT-Bold"/>
                <w:b/>
                <w:bCs/>
              </w:rPr>
              <w:t xml:space="preserve">        Grammatica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 xml:space="preserve">□ </w:t>
            </w:r>
            <w:r w:rsidRPr="00825F9E">
              <w:t xml:space="preserve">Il </w:t>
            </w:r>
            <w:proofErr w:type="spellStart"/>
            <w:r w:rsidRPr="00825F9E">
              <w:rPr>
                <w:i/>
              </w:rPr>
              <w:t>Present</w:t>
            </w:r>
            <w:proofErr w:type="spellEnd"/>
            <w:r w:rsidRPr="00825F9E">
              <w:rPr>
                <w:i/>
              </w:rPr>
              <w:t xml:space="preserve"> </w:t>
            </w:r>
            <w:proofErr w:type="spellStart"/>
            <w:r w:rsidRPr="00825F9E">
              <w:rPr>
                <w:i/>
              </w:rPr>
              <w:t>continuous</w:t>
            </w:r>
            <w:proofErr w:type="spellEnd"/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Preposizioni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</w:t>
            </w:r>
            <w:proofErr w:type="spellStart"/>
            <w:r w:rsidRPr="00825F9E">
              <w:rPr>
                <w:i/>
              </w:rPr>
              <w:t>still</w:t>
            </w:r>
            <w:proofErr w:type="spellEnd"/>
          </w:p>
          <w:p w:rsidR="00235D6B" w:rsidRPr="00825F9E" w:rsidRDefault="00235D6B" w:rsidP="003378A0">
            <w:pPr>
              <w:spacing w:after="0" w:line="240" w:lineRule="auto"/>
              <w:rPr>
                <w:i/>
              </w:rPr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</w:t>
            </w:r>
            <w:proofErr w:type="spellStart"/>
            <w:r w:rsidRPr="00825F9E">
              <w:rPr>
                <w:i/>
              </w:rPr>
              <w:t>There</w:t>
            </w:r>
            <w:proofErr w:type="spellEnd"/>
            <w:r w:rsidRPr="00825F9E">
              <w:rPr>
                <w:i/>
              </w:rPr>
              <w:t xml:space="preserve"> </w:t>
            </w:r>
            <w:proofErr w:type="spellStart"/>
            <w:r w:rsidRPr="00825F9E">
              <w:rPr>
                <w:i/>
              </w:rPr>
              <w:t>is</w:t>
            </w:r>
            <w:proofErr w:type="spellEnd"/>
            <w:r w:rsidRPr="00825F9E">
              <w:rPr>
                <w:i/>
              </w:rPr>
              <w:t xml:space="preserve"> / </w:t>
            </w:r>
            <w:proofErr w:type="spellStart"/>
            <w:r w:rsidRPr="00825F9E">
              <w:rPr>
                <w:i/>
              </w:rPr>
              <w:t>there</w:t>
            </w:r>
            <w:proofErr w:type="spellEnd"/>
            <w:r w:rsidRPr="00825F9E">
              <w:rPr>
                <w:i/>
              </w:rPr>
              <w:t xml:space="preserve"> are 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Sostantivi numerabili e non numerabili</w:t>
            </w:r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a / an, some / any</w:t>
            </w:r>
          </w:p>
          <w:p w:rsidR="00235D6B" w:rsidRPr="00825F9E" w:rsidRDefault="00235D6B" w:rsidP="003378A0">
            <w:pPr>
              <w:spacing w:after="0" w:line="36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How much? / How many?</w:t>
            </w:r>
          </w:p>
          <w:p w:rsidR="00235D6B" w:rsidRPr="00825F9E" w:rsidRDefault="00235D6B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722EB8">
              <w:rPr>
                <w:rFonts w:cs="DINOT-Bold"/>
                <w:b/>
                <w:bCs/>
                <w:lang w:val="en-US"/>
              </w:rPr>
              <w:t xml:space="preserve">    </w:t>
            </w:r>
            <w:r w:rsidRPr="00825F9E">
              <w:rPr>
                <w:rFonts w:cs="DINOT-Bold"/>
                <w:b/>
                <w:bCs/>
              </w:rPr>
              <w:t>Funzioni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situazioni presenti </w:t>
            </w:r>
            <w:proofErr w:type="gramStart"/>
            <w:r w:rsidRPr="00825F9E">
              <w:t>e  temporanee</w:t>
            </w:r>
            <w:proofErr w:type="gramEnd"/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Fare acquisti di vestiario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quantità 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Descrivere luoghi in città</w:t>
            </w:r>
          </w:p>
          <w:p w:rsidR="00235D6B" w:rsidRPr="00C9348A" w:rsidRDefault="00235D6B" w:rsidP="00AF3D3F">
            <w:pPr>
              <w:spacing w:after="0" w:line="36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Prendere accordi per organizzare qualcosa</w:t>
            </w:r>
          </w:p>
        </w:tc>
        <w:tc>
          <w:tcPr>
            <w:tcW w:w="5103" w:type="dxa"/>
          </w:tcPr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Lessico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Abbigliamento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Denaro, valuta inglese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Accessori</w:t>
            </w:r>
          </w:p>
          <w:p w:rsidR="00235D6B" w:rsidRPr="00825F9E" w:rsidRDefault="00235D6B" w:rsidP="00235D6B">
            <w:pPr>
              <w:spacing w:after="0" w:line="360" w:lineRule="auto"/>
              <w:rPr>
                <w:rFonts w:cs="DINOT-Regular"/>
              </w:rPr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Luoghi in città </w:t>
            </w:r>
          </w:p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    Civiltà e CLIL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Denaro e metodi di pagamento in Gran Bretagna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Uscire con amici in Gran Bretagna 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Turismo: attrazioni turistiche di una capitale 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Le Isole Britanniche </w:t>
            </w:r>
          </w:p>
          <w:p w:rsidR="00235D6B" w:rsidRPr="00825F9E" w:rsidRDefault="00235D6B" w:rsidP="00235D6B">
            <w:pPr>
              <w:spacing w:after="0" w:line="240" w:lineRule="auto"/>
              <w:ind w:left="176" w:hanging="176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Tecnologia: alcuni gadget</w:t>
            </w:r>
          </w:p>
        </w:tc>
      </w:tr>
    </w:tbl>
    <w:p w:rsidR="00235D6B" w:rsidRDefault="00235D6B" w:rsidP="00235D6B">
      <w:pPr>
        <w:rPr>
          <w:rFonts w:cs="DINOT-Regular"/>
        </w:rPr>
      </w:pPr>
    </w:p>
    <w:p w:rsidR="00235D6B" w:rsidRDefault="00235D6B" w:rsidP="00EC4268">
      <w:pPr>
        <w:spacing w:after="0"/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3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4786"/>
        <w:gridCol w:w="5103"/>
      </w:tblGrid>
      <w:tr w:rsidR="00235D6B" w:rsidRPr="00825F9E" w:rsidTr="003378A0">
        <w:tc>
          <w:tcPr>
            <w:tcW w:w="4786" w:type="dxa"/>
          </w:tcPr>
          <w:p w:rsidR="00235D6B" w:rsidRPr="00722EB8" w:rsidRDefault="00235D6B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722EB8">
              <w:rPr>
                <w:rFonts w:cs="DINOT-Bold"/>
                <w:b/>
                <w:bCs/>
              </w:rPr>
              <w:t xml:space="preserve">    Grammatica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I verbi modali: </w:t>
            </w:r>
            <w:r w:rsidRPr="00825F9E">
              <w:rPr>
                <w:i/>
              </w:rPr>
              <w:t xml:space="preserve">can, </w:t>
            </w:r>
            <w:proofErr w:type="spellStart"/>
            <w:r w:rsidRPr="00825F9E">
              <w:rPr>
                <w:i/>
              </w:rPr>
              <w:t>could</w:t>
            </w:r>
            <w:proofErr w:type="spellEnd"/>
            <w:r w:rsidRPr="00825F9E">
              <w:rPr>
                <w:i/>
              </w:rPr>
              <w:t xml:space="preserve">, </w:t>
            </w:r>
            <w:proofErr w:type="spellStart"/>
            <w:r w:rsidRPr="00825F9E">
              <w:rPr>
                <w:i/>
              </w:rPr>
              <w:t>may</w:t>
            </w:r>
            <w:proofErr w:type="spellEnd"/>
            <w:r w:rsidRPr="00825F9E">
              <w:t xml:space="preserve"> per</w:t>
            </w:r>
            <w:r w:rsidR="00AF3D3F">
              <w:t xml:space="preserve"> </w:t>
            </w:r>
            <w:r w:rsidRPr="00825F9E">
              <w:t>esprimere abilità, permesso e</w:t>
            </w:r>
            <w:r w:rsidR="00AF3D3F">
              <w:t xml:space="preserve"> </w:t>
            </w:r>
            <w:r w:rsidRPr="00825F9E">
              <w:t>possibilità</w:t>
            </w:r>
          </w:p>
          <w:p w:rsidR="00235D6B" w:rsidRPr="00825F9E" w:rsidRDefault="00235D6B" w:rsidP="003378A0">
            <w:pPr>
              <w:spacing w:after="0" w:line="240" w:lineRule="auto"/>
              <w:rPr>
                <w:i/>
              </w:rPr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</w:t>
            </w:r>
            <w:r w:rsidRPr="00825F9E">
              <w:rPr>
                <w:i/>
              </w:rPr>
              <w:t xml:space="preserve">So can I. / </w:t>
            </w:r>
            <w:proofErr w:type="spellStart"/>
            <w:r w:rsidRPr="00825F9E">
              <w:rPr>
                <w:i/>
              </w:rPr>
              <w:t>Neither</w:t>
            </w:r>
            <w:proofErr w:type="spellEnd"/>
            <w:r w:rsidRPr="00825F9E">
              <w:rPr>
                <w:i/>
              </w:rPr>
              <w:t xml:space="preserve"> can I.</w:t>
            </w:r>
          </w:p>
          <w:p w:rsidR="00235D6B" w:rsidRPr="00825F9E" w:rsidRDefault="00235D6B" w:rsidP="003378A0">
            <w:pPr>
              <w:spacing w:after="0" w:line="240" w:lineRule="auto"/>
              <w:rPr>
                <w:i/>
              </w:rPr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Confronto fra </w:t>
            </w:r>
            <w:proofErr w:type="spellStart"/>
            <w:r w:rsidRPr="00825F9E">
              <w:rPr>
                <w:i/>
              </w:rPr>
              <w:t>Present</w:t>
            </w:r>
            <w:proofErr w:type="spellEnd"/>
            <w:r w:rsidRPr="00825F9E">
              <w:rPr>
                <w:i/>
              </w:rPr>
              <w:t xml:space="preserve"> </w:t>
            </w:r>
            <w:proofErr w:type="spellStart"/>
            <w:r w:rsidRPr="00825F9E">
              <w:rPr>
                <w:i/>
              </w:rPr>
              <w:t>simple</w:t>
            </w:r>
            <w:proofErr w:type="spellEnd"/>
            <w:r w:rsidRPr="00825F9E">
              <w:t xml:space="preserve"> e </w:t>
            </w:r>
            <w:proofErr w:type="spellStart"/>
            <w:r w:rsidRPr="00825F9E">
              <w:rPr>
                <w:i/>
              </w:rPr>
              <w:t>Present</w:t>
            </w:r>
            <w:proofErr w:type="spellEnd"/>
          </w:p>
          <w:p w:rsidR="00235D6B" w:rsidRPr="00722EB8" w:rsidRDefault="00235D6B" w:rsidP="003378A0">
            <w:pPr>
              <w:spacing w:after="0" w:line="240" w:lineRule="auto"/>
              <w:rPr>
                <w:i/>
                <w:lang w:val="en-US"/>
              </w:rPr>
            </w:pPr>
            <w:r w:rsidRPr="00722EB8">
              <w:rPr>
                <w:i/>
                <w:lang w:val="en-US"/>
              </w:rPr>
              <w:t>continuous</w:t>
            </w:r>
          </w:p>
          <w:p w:rsidR="00235D6B" w:rsidRPr="00722EB8" w:rsidRDefault="00235D6B" w:rsidP="003378A0">
            <w:pPr>
              <w:spacing w:after="0" w:line="240" w:lineRule="auto"/>
              <w:rPr>
                <w:lang w:val="en-US"/>
              </w:rPr>
            </w:pPr>
            <w:r w:rsidRPr="00722EB8">
              <w:rPr>
                <w:rFonts w:ascii="Arial" w:hAnsi="Arial" w:cs="Arial"/>
                <w:lang w:val="en-US"/>
              </w:rPr>
              <w:t>□</w:t>
            </w:r>
            <w:r w:rsidRPr="00722EB8">
              <w:rPr>
                <w:lang w:val="en-US"/>
              </w:rPr>
              <w:t xml:space="preserve"> </w:t>
            </w:r>
            <w:r w:rsidRPr="00722EB8">
              <w:rPr>
                <w:i/>
                <w:lang w:val="en-US"/>
              </w:rPr>
              <w:t>much / many / a lot / a little / a few</w:t>
            </w:r>
          </w:p>
          <w:p w:rsidR="00235D6B" w:rsidRPr="00722EB8" w:rsidRDefault="00235D6B" w:rsidP="003378A0">
            <w:pPr>
              <w:spacing w:after="0" w:line="240" w:lineRule="auto"/>
              <w:rPr>
                <w:lang w:val="en-US"/>
              </w:rPr>
            </w:pPr>
            <w:r w:rsidRPr="00722EB8">
              <w:rPr>
                <w:rFonts w:ascii="Arial" w:hAnsi="Arial" w:cs="Arial"/>
                <w:lang w:val="en-US"/>
              </w:rPr>
              <w:t>□</w:t>
            </w:r>
            <w:r w:rsidRPr="00722EB8">
              <w:rPr>
                <w:lang w:val="en-US"/>
              </w:rPr>
              <w:t xml:space="preserve"> </w:t>
            </w:r>
            <w:r w:rsidRPr="00722EB8">
              <w:rPr>
                <w:i/>
                <w:lang w:val="en-US"/>
              </w:rPr>
              <w:t>(not) enough / too much / too many</w:t>
            </w:r>
          </w:p>
          <w:p w:rsidR="00235D6B" w:rsidRPr="00825F9E" w:rsidRDefault="00235D6B" w:rsidP="003378A0">
            <w:pPr>
              <w:spacing w:after="0" w:line="240" w:lineRule="auto"/>
              <w:rPr>
                <w:i/>
              </w:rPr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Usi della forma </w:t>
            </w:r>
            <w:r w:rsidRPr="00825F9E">
              <w:rPr>
                <w:i/>
              </w:rPr>
              <w:t>-</w:t>
            </w:r>
            <w:proofErr w:type="spellStart"/>
            <w:r w:rsidRPr="00825F9E">
              <w:rPr>
                <w:i/>
              </w:rPr>
              <w:t>ing</w:t>
            </w:r>
            <w:proofErr w:type="spellEnd"/>
          </w:p>
          <w:p w:rsidR="00235D6B" w:rsidRPr="00825F9E" w:rsidRDefault="00235D6B" w:rsidP="003378A0">
            <w:pPr>
              <w:spacing w:after="0" w:line="36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</w:t>
            </w:r>
            <w:proofErr w:type="spellStart"/>
            <w:r w:rsidRPr="00825F9E">
              <w:rPr>
                <w:i/>
              </w:rPr>
              <w:t>such</w:t>
            </w:r>
            <w:proofErr w:type="spellEnd"/>
            <w:r w:rsidRPr="00825F9E">
              <w:rPr>
                <w:i/>
              </w:rPr>
              <w:t xml:space="preserve"> / so</w:t>
            </w:r>
          </w:p>
          <w:p w:rsidR="00235D6B" w:rsidRPr="00825F9E" w:rsidRDefault="00235D6B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Funzioni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abilità, permessi e</w:t>
            </w:r>
            <w:r w:rsidR="00AF3D3F">
              <w:t xml:space="preserve"> </w:t>
            </w:r>
            <w:r w:rsidRPr="00825F9E">
              <w:t>possibilità</w:t>
            </w:r>
          </w:p>
          <w:p w:rsidR="00235D6B" w:rsidRPr="00AF3D3F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del presente</w:t>
            </w:r>
          </w:p>
        </w:tc>
        <w:tc>
          <w:tcPr>
            <w:tcW w:w="5103" w:type="dxa"/>
          </w:tcPr>
          <w:p w:rsidR="00AF3D3F" w:rsidRDefault="00AF3D3F" w:rsidP="00AF3D3F">
            <w:pPr>
              <w:spacing w:after="0" w:line="240" w:lineRule="auto"/>
              <w:rPr>
                <w:rFonts w:ascii="Arial" w:hAnsi="Arial" w:cs="Arial"/>
              </w:rPr>
            </w:pPr>
            <w:r w:rsidRPr="00825F9E">
              <w:rPr>
                <w:rFonts w:ascii="Arial" w:hAnsi="Arial" w:cs="Arial"/>
              </w:rPr>
              <w:t xml:space="preserve">□ </w:t>
            </w:r>
            <w:r>
              <w:t>Viaggiare in metropolitana</w:t>
            </w:r>
            <w:r w:rsidRPr="00825F9E">
              <w:rPr>
                <w:rFonts w:ascii="Arial" w:hAnsi="Arial" w:cs="Arial"/>
              </w:rPr>
              <w:t xml:space="preserve"> 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 xml:space="preserve">□ </w:t>
            </w:r>
            <w:r w:rsidRPr="00825F9E">
              <w:t>Capire annunci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 xml:space="preserve">□ </w:t>
            </w:r>
            <w:r w:rsidRPr="00825F9E">
              <w:t>Parlare di quantità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 xml:space="preserve">□ </w:t>
            </w:r>
            <w:r w:rsidRPr="00825F9E">
              <w:t>Sottolineare la propria opinione</w:t>
            </w:r>
          </w:p>
          <w:p w:rsidR="00AF3D3F" w:rsidRDefault="00AF3D3F" w:rsidP="00AF3D3F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ascii="Arial" w:hAnsi="Arial" w:cs="Arial"/>
              </w:rPr>
              <w:t xml:space="preserve">□ </w:t>
            </w:r>
            <w:r w:rsidRPr="00825F9E">
              <w:t>Chiedere informazioni</w:t>
            </w:r>
            <w:r w:rsidR="00235D6B" w:rsidRPr="00825F9E">
              <w:rPr>
                <w:rFonts w:cs="DINOT-Bold"/>
                <w:b/>
                <w:bCs/>
              </w:rPr>
              <w:t xml:space="preserve">    </w:t>
            </w:r>
          </w:p>
          <w:p w:rsidR="00235D6B" w:rsidRPr="00825F9E" w:rsidRDefault="00235D6B" w:rsidP="00AF3D3F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>Lessico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Trasporti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 xml:space="preserve">□ </w:t>
            </w:r>
            <w:r w:rsidRPr="00825F9E">
              <w:t>Forme e materiali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 xml:space="preserve">□ </w:t>
            </w:r>
            <w:r w:rsidRPr="00825F9E">
              <w:t>Cibo e bevande</w:t>
            </w:r>
          </w:p>
          <w:p w:rsidR="00235D6B" w:rsidRPr="00825F9E" w:rsidRDefault="00235D6B" w:rsidP="00235D6B">
            <w:pPr>
              <w:spacing w:after="0" w:line="36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 xml:space="preserve">□ </w:t>
            </w:r>
            <w:r w:rsidRPr="00825F9E">
              <w:t>Souvenir</w:t>
            </w:r>
          </w:p>
          <w:p w:rsidR="00235D6B" w:rsidRPr="00825F9E" w:rsidRDefault="00235D6B" w:rsidP="00235D6B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Civiltà e CLIL</w:t>
            </w:r>
          </w:p>
          <w:p w:rsidR="00235D6B" w:rsidRPr="00825F9E" w:rsidRDefault="00235D6B" w:rsidP="00235D6B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Viaggiare in autobus in Gran Bretagna</w:t>
            </w:r>
          </w:p>
          <w:p w:rsidR="00235D6B" w:rsidRPr="00825F9E" w:rsidRDefault="00235D6B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Attrazioni turistiche in Gran Bretagna</w:t>
            </w:r>
          </w:p>
        </w:tc>
      </w:tr>
    </w:tbl>
    <w:p w:rsidR="00EC4268" w:rsidRDefault="00EC4268" w:rsidP="00235D6B">
      <w:pPr>
        <w:rPr>
          <w:rFonts w:cs="DINOT-Bold"/>
          <w:b/>
          <w:bCs/>
          <w:sz w:val="32"/>
        </w:rPr>
      </w:pPr>
    </w:p>
    <w:p w:rsidR="00235D6B" w:rsidRDefault="00235D6B" w:rsidP="00EC4268">
      <w:pPr>
        <w:spacing w:after="0"/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lastRenderedPageBreak/>
        <w:t xml:space="preserve">Modulo </w:t>
      </w:r>
      <w:r>
        <w:rPr>
          <w:rFonts w:cs="DINOT-Bold"/>
          <w:b/>
          <w:bCs/>
          <w:sz w:val="32"/>
        </w:rPr>
        <w:t>4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4786"/>
        <w:gridCol w:w="5103"/>
      </w:tblGrid>
      <w:tr w:rsidR="00235D6B" w:rsidRPr="00825F9E" w:rsidTr="003378A0">
        <w:tc>
          <w:tcPr>
            <w:tcW w:w="4786" w:type="dxa"/>
          </w:tcPr>
          <w:p w:rsidR="00235D6B" w:rsidRPr="00722EB8" w:rsidRDefault="00235D6B" w:rsidP="00AF3D3F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  <w:lang w:val="en-US"/>
              </w:rPr>
            </w:pPr>
            <w:r w:rsidRPr="00722EB8">
              <w:rPr>
                <w:rFonts w:cs="DINOT-Bold"/>
                <w:b/>
                <w:bCs/>
                <w:lang w:val="en-US"/>
              </w:rPr>
              <w:t xml:space="preserve">        </w:t>
            </w:r>
            <w:proofErr w:type="spellStart"/>
            <w:r w:rsidRPr="00722EB8">
              <w:rPr>
                <w:rFonts w:cs="DINOT-Bold"/>
                <w:b/>
                <w:bCs/>
                <w:lang w:val="en-US"/>
              </w:rPr>
              <w:t>Grammatica</w:t>
            </w:r>
            <w:proofErr w:type="spellEnd"/>
          </w:p>
          <w:p w:rsidR="00235D6B" w:rsidRPr="00825F9E" w:rsidRDefault="00235D6B" w:rsidP="003378A0">
            <w:pPr>
              <w:spacing w:after="0" w:line="240" w:lineRule="auto"/>
              <w:rPr>
                <w:i/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must / mustn’t / (not) have to, be allowed</w:t>
            </w:r>
          </w:p>
          <w:p w:rsidR="00235D6B" w:rsidRPr="00722EB8" w:rsidRDefault="00235D6B" w:rsidP="003378A0">
            <w:pPr>
              <w:spacing w:after="0" w:line="240" w:lineRule="auto"/>
              <w:rPr>
                <w:i/>
                <w:lang w:val="en-US"/>
              </w:rPr>
            </w:pPr>
            <w:r w:rsidRPr="00825F9E">
              <w:rPr>
                <w:i/>
                <w:lang w:val="en-US"/>
              </w:rPr>
              <w:t xml:space="preserve">    </w:t>
            </w:r>
            <w:r w:rsidRPr="00722EB8">
              <w:rPr>
                <w:i/>
                <w:lang w:val="en-US"/>
              </w:rPr>
              <w:t>to</w:t>
            </w:r>
          </w:p>
          <w:p w:rsidR="00235D6B" w:rsidRPr="00825F9E" w:rsidRDefault="00235D6B" w:rsidP="003378A0">
            <w:pPr>
              <w:spacing w:after="0" w:line="240" w:lineRule="auto"/>
              <w:rPr>
                <w:i/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So / Neither must I.</w:t>
            </w:r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not be allowed to</w:t>
            </w:r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should / ought to / needn’t</w:t>
            </w:r>
          </w:p>
          <w:p w:rsidR="00235D6B" w:rsidRPr="00722EB8" w:rsidRDefault="00235D6B" w:rsidP="003378A0">
            <w:pPr>
              <w:spacing w:after="0" w:line="360" w:lineRule="auto"/>
            </w:pPr>
            <w:r w:rsidRPr="00722EB8">
              <w:rPr>
                <w:rFonts w:ascii="Arial" w:hAnsi="Arial" w:cs="Arial"/>
              </w:rPr>
              <w:t>□</w:t>
            </w:r>
            <w:r w:rsidRPr="00722EB8">
              <w:t xml:space="preserve"> Articoli</w:t>
            </w:r>
          </w:p>
          <w:p w:rsidR="00235D6B" w:rsidRPr="00722EB8" w:rsidRDefault="00235D6B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722EB8">
              <w:rPr>
                <w:rFonts w:cs="DINOT-Bold"/>
                <w:b/>
                <w:bCs/>
              </w:rPr>
              <w:t xml:space="preserve">    Funzioni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obblighi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permessi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Fare un dibattito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Dare consigli</w:t>
            </w:r>
          </w:p>
          <w:p w:rsidR="00235D6B" w:rsidRPr="00825F9E" w:rsidRDefault="00235D6B" w:rsidP="003378A0">
            <w:pPr>
              <w:spacing w:after="0" w:line="36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Chiedere e dare indicazioni stradali</w:t>
            </w:r>
          </w:p>
          <w:p w:rsidR="00AF3D3F" w:rsidRPr="00825F9E" w:rsidRDefault="00235D6B" w:rsidP="00AF3D3F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>
              <w:t xml:space="preserve">    </w:t>
            </w:r>
            <w:r w:rsidR="00AF3D3F" w:rsidRPr="00825F9E">
              <w:rPr>
                <w:rFonts w:cs="DINOT-Bold"/>
                <w:b/>
                <w:bCs/>
              </w:rPr>
              <w:t xml:space="preserve">    Lessico</w:t>
            </w:r>
          </w:p>
          <w:p w:rsidR="00235D6B" w:rsidRPr="00D5674D" w:rsidRDefault="00AF3D3F" w:rsidP="00AF3D3F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>
              <w:t>Scuola</w:t>
            </w:r>
          </w:p>
        </w:tc>
        <w:tc>
          <w:tcPr>
            <w:tcW w:w="5103" w:type="dxa"/>
          </w:tcPr>
          <w:p w:rsidR="00AF3D3F" w:rsidRDefault="00AF3D3F" w:rsidP="00AF3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>
              <w:t>Computer</w:t>
            </w:r>
            <w:r w:rsidRPr="00825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Relazioni tra le persone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Posti in città</w:t>
            </w:r>
          </w:p>
          <w:p w:rsidR="00AF3D3F" w:rsidRPr="00825F9E" w:rsidRDefault="00AF3D3F" w:rsidP="00AF3D3F">
            <w:pPr>
              <w:spacing w:after="0" w:line="36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Preposizioni</w:t>
            </w:r>
          </w:p>
          <w:p w:rsidR="00AF3D3F" w:rsidRPr="00825F9E" w:rsidRDefault="00AF3D3F" w:rsidP="00AF3D3F">
            <w:pPr>
              <w:autoSpaceDE w:val="0"/>
              <w:autoSpaceDN w:val="0"/>
              <w:adjustRightInd w:val="0"/>
              <w:spacing w:after="0" w:line="240" w:lineRule="auto"/>
            </w:pPr>
            <w:r w:rsidRPr="00825F9E">
              <w:rPr>
                <w:rFonts w:cs="DINOT-Bold"/>
                <w:b/>
                <w:bCs/>
              </w:rPr>
              <w:t xml:space="preserve">    </w:t>
            </w:r>
          </w:p>
          <w:p w:rsidR="00AF3D3F" w:rsidRPr="00825F9E" w:rsidRDefault="00AF3D3F" w:rsidP="00AF3D3F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Civiltà e CLIL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Psicologia e didattica: le intelligenze multiple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Le soft </w:t>
            </w:r>
            <w:proofErr w:type="spellStart"/>
            <w:r w:rsidRPr="00825F9E">
              <w:t>skills</w:t>
            </w:r>
            <w:proofErr w:type="spellEnd"/>
            <w:r w:rsidRPr="00825F9E">
              <w:t xml:space="preserve">: </w:t>
            </w:r>
            <w:proofErr w:type="gramStart"/>
            <w:r w:rsidRPr="00825F9E">
              <w:t>competenze  comportamentali</w:t>
            </w:r>
            <w:proofErr w:type="gramEnd"/>
            <w:r w:rsidRPr="00825F9E">
              <w:t xml:space="preserve"> o trasversali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Tecnologia: usare il computer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Tecnologia: la sicurezza su Internet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Fare shopping in Gran Bretagna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Vita dei giovani a casa e a scuola in Gran Bretagna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Educazione civica: il sistema politico</w:t>
            </w:r>
            <w:r>
              <w:t xml:space="preserve"> </w:t>
            </w:r>
            <w:r>
              <w:t>del Regno</w:t>
            </w:r>
            <w:r>
              <w:t xml:space="preserve"> </w:t>
            </w:r>
            <w:r>
              <w:t>Unito</w:t>
            </w:r>
          </w:p>
          <w:p w:rsidR="00235D6B" w:rsidRPr="00825F9E" w:rsidRDefault="00235D6B" w:rsidP="003378A0">
            <w:pPr>
              <w:spacing w:after="0" w:line="240" w:lineRule="auto"/>
              <w:ind w:left="176" w:hanging="176"/>
            </w:pPr>
          </w:p>
        </w:tc>
      </w:tr>
    </w:tbl>
    <w:p w:rsidR="00EC4268" w:rsidRDefault="00EC4268" w:rsidP="00EC4268">
      <w:pPr>
        <w:spacing w:after="0"/>
        <w:rPr>
          <w:rFonts w:cs="DINOT-Bold"/>
          <w:b/>
          <w:bCs/>
          <w:sz w:val="32"/>
        </w:rPr>
      </w:pPr>
    </w:p>
    <w:p w:rsidR="00235D6B" w:rsidRDefault="00235D6B" w:rsidP="00EC4268">
      <w:pPr>
        <w:spacing w:after="0"/>
        <w:rPr>
          <w:rFonts w:cs="DINOT-Bold"/>
          <w:b/>
          <w:bCs/>
          <w:sz w:val="32"/>
        </w:rPr>
      </w:pPr>
      <w:bookmarkStart w:id="0" w:name="_GoBack"/>
      <w:bookmarkEnd w:id="0"/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5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3794"/>
        <w:gridCol w:w="6095"/>
      </w:tblGrid>
      <w:tr w:rsidR="00235D6B" w:rsidRPr="00825F9E" w:rsidTr="003378A0">
        <w:tc>
          <w:tcPr>
            <w:tcW w:w="3794" w:type="dxa"/>
          </w:tcPr>
          <w:p w:rsidR="00235D6B" w:rsidRPr="00722EB8" w:rsidRDefault="00235D6B" w:rsidP="003378A0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  <w:u w:val="single"/>
              </w:rPr>
            </w:pPr>
            <w:r w:rsidRPr="00722EB8">
              <w:rPr>
                <w:rFonts w:cs="DINOT-Bold"/>
                <w:b/>
                <w:bCs/>
              </w:rPr>
              <w:t xml:space="preserve">    </w:t>
            </w:r>
            <w:r w:rsidRPr="00722EB8">
              <w:rPr>
                <w:rFonts w:cs="DINOT-Bold"/>
                <w:b/>
                <w:bCs/>
                <w:u w:val="single"/>
              </w:rPr>
              <w:t>Sapere</w:t>
            </w:r>
          </w:p>
          <w:p w:rsidR="00235D6B" w:rsidRPr="00722EB8" w:rsidRDefault="00235D6B" w:rsidP="003378A0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722EB8">
              <w:rPr>
                <w:rFonts w:cs="DINOT-Bold"/>
                <w:b/>
                <w:bCs/>
              </w:rPr>
              <w:t xml:space="preserve">    Grammatica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Il </w:t>
            </w:r>
            <w:proofErr w:type="spellStart"/>
            <w:r w:rsidRPr="00825F9E">
              <w:rPr>
                <w:i/>
              </w:rPr>
              <w:t>Past</w:t>
            </w:r>
            <w:proofErr w:type="spellEnd"/>
            <w:r w:rsidRPr="00825F9E">
              <w:rPr>
                <w:i/>
              </w:rPr>
              <w:t xml:space="preserve"> </w:t>
            </w:r>
            <w:proofErr w:type="spellStart"/>
            <w:r w:rsidRPr="00825F9E">
              <w:rPr>
                <w:i/>
              </w:rPr>
              <w:t>simple</w:t>
            </w:r>
            <w:proofErr w:type="spellEnd"/>
            <w:r w:rsidRPr="00825F9E">
              <w:rPr>
                <w:i/>
              </w:rPr>
              <w:t xml:space="preserve"> </w:t>
            </w:r>
            <w:r w:rsidRPr="00825F9E">
              <w:t xml:space="preserve">di </w:t>
            </w:r>
            <w:r w:rsidRPr="00825F9E">
              <w:rPr>
                <w:i/>
              </w:rPr>
              <w:t>be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Il </w:t>
            </w:r>
            <w:proofErr w:type="spellStart"/>
            <w:r w:rsidRPr="00825F9E">
              <w:rPr>
                <w:i/>
              </w:rPr>
              <w:t>Past</w:t>
            </w:r>
            <w:proofErr w:type="spellEnd"/>
            <w:r w:rsidRPr="00825F9E">
              <w:rPr>
                <w:i/>
              </w:rPr>
              <w:t xml:space="preserve"> </w:t>
            </w:r>
            <w:proofErr w:type="spellStart"/>
            <w:r w:rsidRPr="00825F9E">
              <w:rPr>
                <w:i/>
              </w:rPr>
              <w:t>simple</w:t>
            </w:r>
            <w:proofErr w:type="spellEnd"/>
            <w:r w:rsidRPr="00825F9E">
              <w:t xml:space="preserve"> dei verbi regolari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Espressioni di tempo passato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Il </w:t>
            </w:r>
            <w:proofErr w:type="spellStart"/>
            <w:r w:rsidRPr="00825F9E">
              <w:rPr>
                <w:i/>
              </w:rPr>
              <w:t>Past</w:t>
            </w:r>
            <w:proofErr w:type="spellEnd"/>
            <w:r w:rsidRPr="00825F9E">
              <w:rPr>
                <w:i/>
              </w:rPr>
              <w:t xml:space="preserve"> </w:t>
            </w:r>
            <w:proofErr w:type="spellStart"/>
            <w:r w:rsidRPr="00825F9E">
              <w:rPr>
                <w:i/>
              </w:rPr>
              <w:t>simple</w:t>
            </w:r>
            <w:proofErr w:type="spellEnd"/>
            <w:r w:rsidRPr="00825F9E">
              <w:t xml:space="preserve"> dei verbi irregolari</w:t>
            </w:r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Il </w:t>
            </w:r>
            <w:proofErr w:type="spellStart"/>
            <w:r w:rsidRPr="00825F9E">
              <w:rPr>
                <w:lang w:val="en-US"/>
              </w:rPr>
              <w:t>verbo</w:t>
            </w:r>
            <w:proofErr w:type="spellEnd"/>
            <w:r w:rsidRPr="00825F9E">
              <w:rPr>
                <w:lang w:val="en-US"/>
              </w:rPr>
              <w:t xml:space="preserve"> </w:t>
            </w:r>
            <w:proofErr w:type="spellStart"/>
            <w:r w:rsidRPr="00825F9E">
              <w:rPr>
                <w:lang w:val="en-US"/>
              </w:rPr>
              <w:t>modale</w:t>
            </w:r>
            <w:proofErr w:type="spellEnd"/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could</w:t>
            </w:r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was / were able to</w:t>
            </w:r>
          </w:p>
          <w:p w:rsidR="00235D6B" w:rsidRPr="00825F9E" w:rsidRDefault="00235D6B" w:rsidP="003378A0">
            <w:pPr>
              <w:spacing w:after="0" w:line="360" w:lineRule="auto"/>
              <w:rPr>
                <w:rFonts w:cs="DINOT-Bold"/>
                <w:b/>
                <w:bCs/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had to, didn’t have to / need to</w:t>
            </w:r>
            <w:r w:rsidRPr="00825F9E">
              <w:rPr>
                <w:rFonts w:cs="DINOT-Bold"/>
                <w:b/>
                <w:bCs/>
                <w:lang w:val="en-US"/>
              </w:rPr>
              <w:t xml:space="preserve">   </w:t>
            </w:r>
          </w:p>
          <w:p w:rsidR="00235D6B" w:rsidRPr="00825F9E" w:rsidRDefault="00235D6B" w:rsidP="003378A0">
            <w:pPr>
              <w:spacing w:after="0" w:line="240" w:lineRule="auto"/>
              <w:rPr>
                <w:rFonts w:cs="DINOT-Bold"/>
                <w:b/>
                <w:bCs/>
              </w:rPr>
            </w:pPr>
            <w:r w:rsidRPr="00722EB8">
              <w:rPr>
                <w:rFonts w:cs="DINOT-Bold"/>
                <w:b/>
                <w:bCs/>
                <w:lang w:val="en-US"/>
              </w:rPr>
              <w:t xml:space="preserve">    </w:t>
            </w:r>
            <w:r w:rsidRPr="00825F9E">
              <w:rPr>
                <w:rFonts w:cs="DINOT-Bold"/>
                <w:b/>
                <w:bCs/>
              </w:rPr>
              <w:t>Funzioni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del passato</w:t>
            </w:r>
          </w:p>
          <w:p w:rsidR="00235D6B" w:rsidRPr="00AF3D3F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="00AF3D3F">
              <w:t xml:space="preserve"> Descrivere le persone</w:t>
            </w:r>
          </w:p>
        </w:tc>
        <w:tc>
          <w:tcPr>
            <w:tcW w:w="6095" w:type="dxa"/>
          </w:tcPr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Parlare di obblighi</w:t>
            </w:r>
          </w:p>
          <w:p w:rsidR="00AF3D3F" w:rsidRPr="00825F9E" w:rsidRDefault="00AF3D3F" w:rsidP="00AF3D3F">
            <w:pPr>
              <w:spacing w:after="0" w:line="360" w:lineRule="auto"/>
              <w:rPr>
                <w:rFonts w:cs="DINOT-Bold"/>
                <w:b/>
                <w:bCs/>
              </w:rPr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Raccontare una storia</w:t>
            </w:r>
            <w:r w:rsidRPr="00825F9E">
              <w:rPr>
                <w:rFonts w:cs="DINOT-Bold"/>
                <w:b/>
                <w:bCs/>
              </w:rPr>
              <w:t xml:space="preserve">   </w:t>
            </w:r>
          </w:p>
          <w:p w:rsidR="00AF3D3F" w:rsidRPr="00825F9E" w:rsidRDefault="00AF3D3F" w:rsidP="00AF3D3F">
            <w:pPr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>Lessico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Aspetto fisico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Carattere e personalità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Avventure ed esperienze</w:t>
            </w:r>
          </w:p>
          <w:p w:rsidR="00AF3D3F" w:rsidRPr="00825F9E" w:rsidRDefault="00AF3D3F" w:rsidP="00AF3D3F">
            <w:pPr>
              <w:spacing w:after="0" w:line="36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 xml:space="preserve">Incidenti   </w:t>
            </w:r>
          </w:p>
          <w:p w:rsidR="00AF3D3F" w:rsidRPr="00825F9E" w:rsidRDefault="00AF3D3F" w:rsidP="00AF3D3F">
            <w:pPr>
              <w:autoSpaceDE w:val="0"/>
              <w:autoSpaceDN w:val="0"/>
              <w:adjustRightInd w:val="0"/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    Civiltà e CLIL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Arte del body piercing e tatuaggi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Multiculturalismo in Gran Bretagna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Storia: i Romani in Gran Bretagna</w:t>
            </w:r>
          </w:p>
          <w:p w:rsidR="00235D6B" w:rsidRPr="00C703EF" w:rsidRDefault="00235D6B" w:rsidP="003378A0">
            <w:pPr>
              <w:spacing w:after="0" w:line="240" w:lineRule="auto"/>
              <w:rPr>
                <w:b/>
              </w:rPr>
            </w:pPr>
          </w:p>
        </w:tc>
      </w:tr>
    </w:tbl>
    <w:p w:rsidR="00EC4268" w:rsidRDefault="00EC4268" w:rsidP="00EC4268">
      <w:pPr>
        <w:spacing w:after="0"/>
        <w:rPr>
          <w:rFonts w:cs="DINOT-Bold"/>
          <w:b/>
          <w:bCs/>
          <w:sz w:val="32"/>
        </w:rPr>
      </w:pPr>
    </w:p>
    <w:p w:rsidR="00235D6B" w:rsidRPr="008F623E" w:rsidRDefault="00235D6B" w:rsidP="00EC4268">
      <w:pPr>
        <w:spacing w:after="0"/>
        <w:rPr>
          <w:rFonts w:cs="DINOT-Bold"/>
          <w:b/>
          <w:bCs/>
          <w:sz w:val="32"/>
        </w:rPr>
      </w:pPr>
      <w:r w:rsidRPr="002B7769">
        <w:rPr>
          <w:rFonts w:cs="DINOT-Bold"/>
          <w:b/>
          <w:bCs/>
          <w:sz w:val="32"/>
        </w:rPr>
        <w:t xml:space="preserve">Modulo </w:t>
      </w:r>
      <w:r>
        <w:rPr>
          <w:rFonts w:cs="DINOT-Bold"/>
          <w:b/>
          <w:bCs/>
          <w:sz w:val="32"/>
        </w:rPr>
        <w:t>6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 w:rsidR="00235D6B" w:rsidRPr="00825F9E" w:rsidTr="003378A0">
        <w:tc>
          <w:tcPr>
            <w:tcW w:w="5070" w:type="dxa"/>
          </w:tcPr>
          <w:p w:rsidR="00235D6B" w:rsidRPr="00722EB8" w:rsidRDefault="00235D6B" w:rsidP="00AF3D3F">
            <w:pPr>
              <w:autoSpaceDE w:val="0"/>
              <w:autoSpaceDN w:val="0"/>
              <w:adjustRightInd w:val="0"/>
              <w:spacing w:after="0" w:line="360" w:lineRule="auto"/>
              <w:rPr>
                <w:rFonts w:cs="DINOT-Bold"/>
                <w:b/>
                <w:bCs/>
                <w:lang w:val="en-US"/>
              </w:rPr>
            </w:pPr>
            <w:r w:rsidRPr="00722EB8">
              <w:rPr>
                <w:rFonts w:cs="DINOT-Bold"/>
                <w:b/>
                <w:bCs/>
                <w:lang w:val="en-US"/>
              </w:rPr>
              <w:t xml:space="preserve">        </w:t>
            </w:r>
            <w:proofErr w:type="spellStart"/>
            <w:r w:rsidRPr="00722EB8">
              <w:rPr>
                <w:rFonts w:cs="DINOT-Bold"/>
                <w:b/>
                <w:bCs/>
                <w:lang w:val="en-US"/>
              </w:rPr>
              <w:t>Grammatica</w:t>
            </w:r>
            <w:proofErr w:type="spellEnd"/>
          </w:p>
          <w:p w:rsidR="00235D6B" w:rsidRPr="00722EB8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proofErr w:type="spellStart"/>
            <w:r w:rsidRPr="00722EB8">
              <w:rPr>
                <w:lang w:val="en-US"/>
              </w:rPr>
              <w:t>Comparativo</w:t>
            </w:r>
            <w:proofErr w:type="spellEnd"/>
            <w:r w:rsidRPr="00722EB8">
              <w:rPr>
                <w:lang w:val="en-US"/>
              </w:rPr>
              <w:t xml:space="preserve"> </w:t>
            </w:r>
            <w:proofErr w:type="spellStart"/>
            <w:r w:rsidRPr="00722EB8">
              <w:rPr>
                <w:lang w:val="en-US"/>
              </w:rPr>
              <w:t>dell’aggettivo</w:t>
            </w:r>
            <w:proofErr w:type="spellEnd"/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r w:rsidRPr="00825F9E">
              <w:rPr>
                <w:i/>
                <w:lang w:val="en-US"/>
              </w:rPr>
              <w:t>as… as…, more / less than</w:t>
            </w:r>
          </w:p>
          <w:p w:rsidR="00235D6B" w:rsidRPr="00825F9E" w:rsidRDefault="00235D6B" w:rsidP="003378A0">
            <w:pPr>
              <w:spacing w:after="0" w:line="240" w:lineRule="auto"/>
              <w:rPr>
                <w:i/>
                <w:lang w:val="en-US"/>
              </w:rPr>
            </w:pPr>
            <w:r w:rsidRPr="00825F9E">
              <w:rPr>
                <w:rFonts w:ascii="Arial" w:hAnsi="Arial" w:cs="Arial"/>
                <w:lang w:val="en-US"/>
              </w:rPr>
              <w:t>□</w:t>
            </w:r>
            <w:r w:rsidRPr="00825F9E">
              <w:rPr>
                <w:lang w:val="en-US"/>
              </w:rPr>
              <w:t xml:space="preserve"> </w:t>
            </w:r>
            <w:proofErr w:type="spellStart"/>
            <w:r w:rsidRPr="00825F9E">
              <w:rPr>
                <w:lang w:val="en-US"/>
              </w:rPr>
              <w:t>Avverbi</w:t>
            </w:r>
            <w:proofErr w:type="spellEnd"/>
            <w:r w:rsidRPr="00825F9E">
              <w:rPr>
                <w:lang w:val="en-US"/>
              </w:rPr>
              <w:t xml:space="preserve"> </w:t>
            </w:r>
            <w:proofErr w:type="spellStart"/>
            <w:r w:rsidRPr="00825F9E">
              <w:rPr>
                <w:lang w:val="en-US"/>
              </w:rPr>
              <w:t>qualificativi</w:t>
            </w:r>
            <w:proofErr w:type="spellEnd"/>
            <w:r w:rsidRPr="00825F9E">
              <w:rPr>
                <w:lang w:val="en-US"/>
              </w:rPr>
              <w:t xml:space="preserve">: </w:t>
            </w:r>
            <w:r w:rsidRPr="00825F9E">
              <w:rPr>
                <w:i/>
                <w:lang w:val="en-US"/>
              </w:rPr>
              <w:t>a lot, a bit, a little,</w:t>
            </w:r>
          </w:p>
          <w:p w:rsidR="00235D6B" w:rsidRPr="00825F9E" w:rsidRDefault="00235D6B" w:rsidP="003378A0">
            <w:pPr>
              <w:spacing w:after="0" w:line="240" w:lineRule="auto"/>
              <w:rPr>
                <w:lang w:val="en-US"/>
              </w:rPr>
            </w:pPr>
            <w:r w:rsidRPr="00825F9E">
              <w:rPr>
                <w:i/>
                <w:lang w:val="en-US"/>
              </w:rPr>
              <w:t xml:space="preserve">    enough, really, fairly, too</w:t>
            </w:r>
          </w:p>
          <w:p w:rsidR="00235D6B" w:rsidRPr="00825F9E" w:rsidRDefault="00235D6B" w:rsidP="003378A0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Comparativo dell’avverbio</w:t>
            </w:r>
          </w:p>
          <w:p w:rsidR="00235D6B" w:rsidRPr="00C703EF" w:rsidRDefault="00235D6B" w:rsidP="00EC4268">
            <w:pPr>
              <w:spacing w:after="0" w:line="240" w:lineRule="auto"/>
            </w:pPr>
          </w:p>
        </w:tc>
        <w:tc>
          <w:tcPr>
            <w:tcW w:w="4819" w:type="dxa"/>
          </w:tcPr>
          <w:p w:rsidR="00EC4268" w:rsidRPr="00825F9E" w:rsidRDefault="00EC4268" w:rsidP="00EC4268">
            <w:pPr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 xml:space="preserve">    Funzioni</w:t>
            </w:r>
          </w:p>
          <w:p w:rsidR="00EC4268" w:rsidRPr="00825F9E" w:rsidRDefault="00EC4268" w:rsidP="00EC4268">
            <w:pPr>
              <w:spacing w:after="0" w:line="240" w:lineRule="auto"/>
            </w:pPr>
            <w:r w:rsidRPr="00825F9E">
              <w:rPr>
                <w:rFonts w:ascii="Arial" w:hAnsi="Arial" w:cs="Arial"/>
              </w:rPr>
              <w:t>□</w:t>
            </w:r>
            <w:r w:rsidRPr="00825F9E">
              <w:t xml:space="preserve"> Fare paragoni</w:t>
            </w:r>
          </w:p>
          <w:p w:rsidR="00EC4268" w:rsidRDefault="00EC4268" w:rsidP="00AF3D3F">
            <w:pPr>
              <w:spacing w:after="0" w:line="240" w:lineRule="auto"/>
              <w:rPr>
                <w:rFonts w:cs="DINOT-Bold"/>
                <w:b/>
                <w:bCs/>
              </w:rPr>
            </w:pPr>
          </w:p>
          <w:p w:rsidR="00AF3D3F" w:rsidRPr="00825F9E" w:rsidRDefault="00AF3D3F" w:rsidP="00AF3D3F">
            <w:pPr>
              <w:spacing w:after="0" w:line="240" w:lineRule="auto"/>
              <w:rPr>
                <w:rFonts w:cs="DINOT-Bold"/>
                <w:b/>
                <w:bCs/>
              </w:rPr>
            </w:pPr>
            <w:r w:rsidRPr="00825F9E">
              <w:rPr>
                <w:rFonts w:cs="DINOT-Bold"/>
                <w:b/>
                <w:bCs/>
              </w:rPr>
              <w:t>Lessico</w:t>
            </w:r>
          </w:p>
          <w:p w:rsidR="00AF3D3F" w:rsidRPr="00825F9E" w:rsidRDefault="00AF3D3F" w:rsidP="00AF3D3F">
            <w:pPr>
              <w:spacing w:after="0" w:line="240" w:lineRule="auto"/>
            </w:pP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Tempo atmosferico</w:t>
            </w:r>
            <w:r>
              <w:t>/</w:t>
            </w:r>
            <w:r w:rsidRPr="00825F9E">
              <w:rPr>
                <w:rFonts w:ascii="Times New Roman" w:hAnsi="Times New Roman"/>
                <w:sz w:val="24"/>
                <w:szCs w:val="24"/>
              </w:rPr>
              <w:t>□</w:t>
            </w:r>
            <w:r w:rsidRPr="00825F9E">
              <w:rPr>
                <w:rFonts w:cs="Wingdings"/>
              </w:rPr>
              <w:t xml:space="preserve"> </w:t>
            </w:r>
            <w:r w:rsidRPr="00825F9E">
              <w:t>Parti del corpo e malattie</w:t>
            </w:r>
          </w:p>
          <w:p w:rsidR="00235D6B" w:rsidRPr="00825F9E" w:rsidRDefault="00235D6B" w:rsidP="00AF3D3F">
            <w:pPr>
              <w:spacing w:after="0" w:line="240" w:lineRule="auto"/>
              <w:ind w:left="176" w:hanging="142"/>
            </w:pPr>
          </w:p>
        </w:tc>
      </w:tr>
    </w:tbl>
    <w:p w:rsidR="00EC4268" w:rsidRDefault="00EC4268" w:rsidP="00EC4268">
      <w:pPr>
        <w:rPr>
          <w:rFonts w:cs="DINOT-Bold"/>
          <w:bCs/>
          <w:sz w:val="24"/>
          <w:szCs w:val="24"/>
        </w:rPr>
      </w:pPr>
    </w:p>
    <w:p w:rsidR="00235D6B" w:rsidRPr="00EC4268" w:rsidRDefault="00EC4268" w:rsidP="00EC4268">
      <w:pPr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Il docente</w:t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  <w:t>Gli alunni</w:t>
      </w:r>
    </w:p>
    <w:p w:rsidR="00EC4268" w:rsidRPr="00EC4268" w:rsidRDefault="00EC4268" w:rsidP="00EC4268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EC4268" w:rsidRPr="00EC4268" w:rsidRDefault="00EC4268" w:rsidP="00EC4268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EC4268" w:rsidRPr="00EC4268" w:rsidRDefault="00EC4268" w:rsidP="00EC4268">
      <w:pPr>
        <w:spacing w:after="0" w:line="24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EC4268" w:rsidRPr="00EC4268" w:rsidRDefault="00EC4268" w:rsidP="00EC4268">
      <w:pPr>
        <w:rPr>
          <w:rFonts w:cs="DINOT-Bold"/>
          <w:b/>
          <w:bCs/>
          <w:sz w:val="24"/>
          <w:szCs w:val="24"/>
        </w:rPr>
      </w:pPr>
    </w:p>
    <w:sectPr w:rsidR="00EC4268" w:rsidRPr="00EC4268" w:rsidSect="00AF3D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NOT-Bold">
    <w:panose1 w:val="00000000000000000000"/>
    <w:charset w:val="00"/>
    <w:family w:val="modern"/>
    <w:notTrueType/>
    <w:pitch w:val="variable"/>
    <w:sig w:usb0="800000AF" w:usb1="4000206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OT-Regular">
    <w:panose1 w:val="00000000000000000000"/>
    <w:charset w:val="00"/>
    <w:family w:val="modern"/>
    <w:notTrueType/>
    <w:pitch w:val="variable"/>
    <w:sig w:usb0="800000AF" w:usb1="4000206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D6B"/>
    <w:rsid w:val="001900F0"/>
    <w:rsid w:val="00235D6B"/>
    <w:rsid w:val="00AF3D3F"/>
    <w:rsid w:val="00EC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B9251-6ED3-4330-BC24-41817CAF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5D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luis</cp:lastModifiedBy>
  <cp:revision>1</cp:revision>
  <dcterms:created xsi:type="dcterms:W3CDTF">2015-05-30T15:43:00Z</dcterms:created>
  <dcterms:modified xsi:type="dcterms:W3CDTF">2015-05-30T16:13:00Z</dcterms:modified>
</cp:coreProperties>
</file>